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68" w:rsidRPr="00351A85" w:rsidRDefault="00E37D86" w:rsidP="009E3D5B">
      <w:pPr>
        <w:autoSpaceDE w:val="0"/>
        <w:autoSpaceDN w:val="0"/>
        <w:adjustRightInd w:val="0"/>
        <w:ind w:left="6663"/>
        <w:outlineLvl w:val="0"/>
      </w:pPr>
      <w:r w:rsidRPr="00351A85">
        <w:t xml:space="preserve">Приложение № </w:t>
      </w:r>
      <w:r w:rsidR="002858FD">
        <w:t>9</w:t>
      </w:r>
    </w:p>
    <w:p w:rsidR="00E37D86" w:rsidRPr="00351A85" w:rsidRDefault="00E37D86" w:rsidP="009E3D5B">
      <w:pPr>
        <w:autoSpaceDE w:val="0"/>
        <w:autoSpaceDN w:val="0"/>
        <w:adjustRightInd w:val="0"/>
        <w:ind w:left="6663"/>
        <w:outlineLvl w:val="0"/>
      </w:pPr>
      <w:r w:rsidRPr="00351A85">
        <w:t>Приложение № 6</w:t>
      </w:r>
    </w:p>
    <w:p w:rsidR="00384368" w:rsidRPr="00351A85" w:rsidRDefault="00384368" w:rsidP="009E3D5B">
      <w:pPr>
        <w:autoSpaceDE w:val="0"/>
        <w:autoSpaceDN w:val="0"/>
        <w:adjustRightInd w:val="0"/>
        <w:ind w:left="6663"/>
      </w:pPr>
      <w:r w:rsidRPr="00351A85">
        <w:t>к Подпрограмме</w:t>
      </w:r>
    </w:p>
    <w:p w:rsidR="00384368" w:rsidRPr="00351A85" w:rsidRDefault="00384368" w:rsidP="00384368">
      <w:pPr>
        <w:autoSpaceDE w:val="0"/>
        <w:autoSpaceDN w:val="0"/>
        <w:adjustRightInd w:val="0"/>
        <w:spacing w:line="240" w:lineRule="auto"/>
        <w:jc w:val="both"/>
      </w:pPr>
    </w:p>
    <w:p w:rsidR="00E0711F" w:rsidRPr="00351A85" w:rsidRDefault="00E0711F" w:rsidP="00384368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351A85">
        <w:rPr>
          <w:b/>
          <w:bCs/>
        </w:rPr>
        <w:t>УСЛОВИЯ</w:t>
      </w:r>
    </w:p>
    <w:p w:rsidR="00384368" w:rsidRPr="00351A85" w:rsidRDefault="00384368" w:rsidP="00384368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351A85">
        <w:rPr>
          <w:b/>
          <w:bCs/>
        </w:rPr>
        <w:t xml:space="preserve">предоставления и методика расчета субсидий местным бюджетам </w:t>
      </w:r>
      <w:r w:rsidR="00AE5D3D" w:rsidRPr="00351A85">
        <w:rPr>
          <w:b/>
          <w:bCs/>
        </w:rPr>
        <w:br/>
      </w:r>
      <w:r w:rsidRPr="00351A85">
        <w:rPr>
          <w:b/>
          <w:bCs/>
        </w:rPr>
        <w:t>из областного бюджета на строительство и реконструкци</w:t>
      </w:r>
      <w:r w:rsidR="00E37E39" w:rsidRPr="00351A85">
        <w:rPr>
          <w:b/>
          <w:bCs/>
        </w:rPr>
        <w:t>ю</w:t>
      </w:r>
      <w:r w:rsidRPr="00351A85">
        <w:rPr>
          <w:b/>
          <w:bCs/>
        </w:rPr>
        <w:t xml:space="preserve"> (модернизаци</w:t>
      </w:r>
      <w:r w:rsidR="00E37E39" w:rsidRPr="00351A85">
        <w:rPr>
          <w:b/>
          <w:bCs/>
        </w:rPr>
        <w:t>ю</w:t>
      </w:r>
      <w:r w:rsidRPr="00351A85">
        <w:rPr>
          <w:b/>
          <w:bCs/>
        </w:rPr>
        <w:t>) объектов питьевого водоснабжения</w:t>
      </w:r>
    </w:p>
    <w:p w:rsidR="00384368" w:rsidRPr="00351A85" w:rsidRDefault="00384368" w:rsidP="00384368">
      <w:pPr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384368" w:rsidRPr="00351A85" w:rsidRDefault="00384368" w:rsidP="00384368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384368" w:rsidRPr="00351A85" w:rsidRDefault="00384368" w:rsidP="009E3D5B">
      <w:pPr>
        <w:tabs>
          <w:tab w:val="left" w:pos="0"/>
        </w:tabs>
        <w:autoSpaceDE w:val="0"/>
        <w:autoSpaceDN w:val="0"/>
        <w:adjustRightInd w:val="0"/>
        <w:spacing w:line="240" w:lineRule="auto"/>
        <w:ind w:left="1276" w:hanging="567"/>
        <w:jc w:val="both"/>
        <w:outlineLvl w:val="1"/>
        <w:rPr>
          <w:b/>
          <w:bCs/>
        </w:rPr>
      </w:pPr>
      <w:r w:rsidRPr="00351A85">
        <w:rPr>
          <w:b/>
          <w:bCs/>
        </w:rPr>
        <w:t>1. Условия предоставления субсидий местным бюджетам</w:t>
      </w:r>
      <w:r w:rsidR="00E0711F" w:rsidRPr="00351A85">
        <w:rPr>
          <w:b/>
          <w:bCs/>
        </w:rPr>
        <w:br/>
      </w:r>
      <w:r w:rsidRPr="00351A85">
        <w:rPr>
          <w:b/>
          <w:bCs/>
        </w:rPr>
        <w:t xml:space="preserve">из областного бюджета на </w:t>
      </w:r>
      <w:r w:rsidR="00E37E39" w:rsidRPr="00351A85">
        <w:rPr>
          <w:b/>
          <w:bCs/>
        </w:rPr>
        <w:t>строительство и реконструкцию (модернизацию) об</w:t>
      </w:r>
      <w:r w:rsidR="00705C36" w:rsidRPr="00351A85">
        <w:rPr>
          <w:b/>
          <w:bCs/>
        </w:rPr>
        <w:t>ъектов питьевого водоснабжения</w:t>
      </w:r>
    </w:p>
    <w:p w:rsidR="00E37E39" w:rsidRPr="00351A85" w:rsidRDefault="00E37E39" w:rsidP="009E3D5B">
      <w:pPr>
        <w:autoSpaceDE w:val="0"/>
        <w:autoSpaceDN w:val="0"/>
        <w:adjustRightInd w:val="0"/>
        <w:spacing w:line="240" w:lineRule="auto"/>
        <w:ind w:left="1276" w:hanging="142"/>
        <w:jc w:val="center"/>
      </w:pPr>
    </w:p>
    <w:p w:rsidR="00384368" w:rsidRPr="00351A85" w:rsidRDefault="00384368" w:rsidP="00CE4CF7">
      <w:pPr>
        <w:autoSpaceDE w:val="0"/>
        <w:autoSpaceDN w:val="0"/>
        <w:adjustRightInd w:val="0"/>
        <w:ind w:firstLine="709"/>
        <w:jc w:val="both"/>
      </w:pPr>
      <w:r w:rsidRPr="00351A85">
        <w:t xml:space="preserve">Субсидии местным бюджетам из областного бюджета </w:t>
      </w:r>
      <w:r w:rsidR="009E3D5B" w:rsidRPr="00351A85">
        <w:br/>
      </w:r>
      <w:r w:rsidRPr="00351A85">
        <w:t xml:space="preserve">на </w:t>
      </w:r>
      <w:r w:rsidR="00E37E39" w:rsidRPr="00351A85">
        <w:t>строительство и реконструкци</w:t>
      </w:r>
      <w:r w:rsidR="00705C36" w:rsidRPr="00351A85">
        <w:t>ю</w:t>
      </w:r>
      <w:r w:rsidR="00E37E39" w:rsidRPr="00351A85">
        <w:t xml:space="preserve"> (модернизаци</w:t>
      </w:r>
      <w:r w:rsidR="00705C36" w:rsidRPr="00351A85">
        <w:t>ю</w:t>
      </w:r>
      <w:r w:rsidR="00E37E39" w:rsidRPr="00351A85">
        <w:t>) об</w:t>
      </w:r>
      <w:r w:rsidR="00705C36" w:rsidRPr="00351A85">
        <w:t xml:space="preserve">ъектов питьевого водоснабжения </w:t>
      </w:r>
      <w:r w:rsidRPr="00351A85">
        <w:t xml:space="preserve">предоставляются муниципальным образованиям </w:t>
      </w:r>
      <w:r w:rsidR="00823559">
        <w:br/>
      </w:r>
      <w:r w:rsidRPr="00351A85">
        <w:t>при соблюдении следующих условий:</w:t>
      </w:r>
    </w:p>
    <w:p w:rsidR="00384368" w:rsidRPr="00351A85" w:rsidRDefault="00384368" w:rsidP="00CE4CF7">
      <w:pPr>
        <w:autoSpaceDE w:val="0"/>
        <w:autoSpaceDN w:val="0"/>
        <w:adjustRightInd w:val="0"/>
        <w:ind w:firstLine="709"/>
        <w:jc w:val="both"/>
      </w:pPr>
      <w:r w:rsidRPr="00351A85">
        <w:t>н</w:t>
      </w:r>
      <w:r w:rsidR="00BD682C" w:rsidRPr="00351A85">
        <w:t>аличия</w:t>
      </w:r>
      <w:r w:rsidRPr="00351A85">
        <w:t xml:space="preserve"> муниципальной программы, предусматривающей </w:t>
      </w:r>
      <w:r w:rsidR="00705C36" w:rsidRPr="00351A85">
        <w:t xml:space="preserve">мероприятия по </w:t>
      </w:r>
      <w:r w:rsidR="00E37E39" w:rsidRPr="00351A85">
        <w:t>строительств</w:t>
      </w:r>
      <w:r w:rsidR="00705C36" w:rsidRPr="00351A85">
        <w:t>у</w:t>
      </w:r>
      <w:r w:rsidR="00E37E39" w:rsidRPr="00351A85">
        <w:t xml:space="preserve"> и реконструкци</w:t>
      </w:r>
      <w:r w:rsidR="00705C36" w:rsidRPr="00351A85">
        <w:t>и</w:t>
      </w:r>
      <w:r w:rsidR="00E37E39" w:rsidRPr="00351A85">
        <w:t xml:space="preserve"> (модернизаци</w:t>
      </w:r>
      <w:r w:rsidR="00705C36" w:rsidRPr="00351A85">
        <w:t>и</w:t>
      </w:r>
      <w:r w:rsidR="00E37E39" w:rsidRPr="00351A85">
        <w:t>) объектов питьевого водоснабжения, осущ</w:t>
      </w:r>
      <w:r w:rsidR="00715754">
        <w:t>ествляемы</w:t>
      </w:r>
      <w:r w:rsidR="00715754" w:rsidRPr="00BD1B83">
        <w:t>е</w:t>
      </w:r>
      <w:r w:rsidR="00AE5D3D" w:rsidRPr="00351A85">
        <w:t xml:space="preserve"> в рамках</w:t>
      </w:r>
      <w:r w:rsidR="00E37E39" w:rsidRPr="00351A85">
        <w:t xml:space="preserve"> проекта «Чистая</w:t>
      </w:r>
      <w:r w:rsidR="00E37E39" w:rsidRPr="00351A85">
        <w:rPr>
          <w:bCs/>
        </w:rPr>
        <w:t xml:space="preserve"> вода»</w:t>
      </w:r>
      <w:r w:rsidRPr="00351A85">
        <w:t>;</w:t>
      </w:r>
    </w:p>
    <w:p w:rsidR="00384368" w:rsidRPr="00351A85" w:rsidRDefault="00BD682C" w:rsidP="00CE4CF7">
      <w:pPr>
        <w:autoSpaceDE w:val="0"/>
        <w:autoSpaceDN w:val="0"/>
        <w:adjustRightInd w:val="0"/>
        <w:ind w:firstLine="709"/>
        <w:jc w:val="both"/>
      </w:pPr>
      <w:r w:rsidRPr="00351A85">
        <w:t>обеспечения</w:t>
      </w:r>
      <w:r w:rsidR="00384368" w:rsidRPr="00351A85">
        <w:t xml:space="preserve"> уровня софинансирования за счет средств местного бюджета в размере не менее </w:t>
      </w:r>
      <w:r w:rsidR="00E37E39" w:rsidRPr="00351A85">
        <w:t>0,1</w:t>
      </w:r>
      <w:r w:rsidR="00384368" w:rsidRPr="00351A85">
        <w:t xml:space="preserve">% от стоимости </w:t>
      </w:r>
      <w:r w:rsidR="00705C36" w:rsidRPr="00351A85">
        <w:t xml:space="preserve">мероприятия </w:t>
      </w:r>
      <w:r w:rsidR="00823559">
        <w:br/>
      </w:r>
      <w:r w:rsidR="00705C36" w:rsidRPr="00351A85">
        <w:t xml:space="preserve">по </w:t>
      </w:r>
      <w:r w:rsidR="00E37E39" w:rsidRPr="00351A85">
        <w:t>строительств</w:t>
      </w:r>
      <w:r w:rsidR="00705C36" w:rsidRPr="00351A85">
        <w:t xml:space="preserve">у </w:t>
      </w:r>
      <w:r w:rsidR="00E37E39" w:rsidRPr="00351A85">
        <w:t xml:space="preserve">и реконструкции (модернизации) объектов питьевого водоснабжения, осуществляемых </w:t>
      </w:r>
      <w:r w:rsidR="00AE5D3D" w:rsidRPr="00351A85">
        <w:t>в рамках</w:t>
      </w:r>
      <w:r w:rsidR="00E37E39" w:rsidRPr="00351A85">
        <w:t xml:space="preserve"> проекта «Чистая</w:t>
      </w:r>
      <w:r w:rsidR="00E37E39" w:rsidRPr="00351A85">
        <w:rPr>
          <w:bCs/>
        </w:rPr>
        <w:t xml:space="preserve"> вода»</w:t>
      </w:r>
      <w:r w:rsidR="00384368" w:rsidRPr="00351A85">
        <w:t>. Конкретный уровень софинансирования определяется соглашением;</w:t>
      </w:r>
    </w:p>
    <w:p w:rsidR="00CB27A3" w:rsidRDefault="00823559" w:rsidP="00CE4CF7">
      <w:pPr>
        <w:autoSpaceDE w:val="0"/>
        <w:autoSpaceDN w:val="0"/>
        <w:adjustRightInd w:val="0"/>
        <w:ind w:firstLine="709"/>
        <w:jc w:val="both"/>
      </w:pPr>
      <w:r>
        <w:t>выполнения</w:t>
      </w:r>
      <w:r w:rsidR="00705C36" w:rsidRPr="00351A85">
        <w:t xml:space="preserve"> условий, указанных </w:t>
      </w:r>
      <w:r w:rsidR="000E7A83">
        <w:t>в з</w:t>
      </w:r>
      <w:r w:rsidR="000957C7" w:rsidRPr="00BD1B83">
        <w:t xml:space="preserve">аконе Кировской области </w:t>
      </w:r>
      <w:r w:rsidR="00BD1B83">
        <w:br/>
      </w:r>
      <w:r w:rsidR="000957C7" w:rsidRPr="00BD1B83">
        <w:t xml:space="preserve">об областном бюджете на соответствующий финансовый год </w:t>
      </w:r>
      <w:r w:rsidR="005E1472">
        <w:br/>
      </w:r>
      <w:r w:rsidR="000957C7" w:rsidRPr="00BD1B83">
        <w:t>и на плановый</w:t>
      </w:r>
      <w:r w:rsidR="005E1472">
        <w:t xml:space="preserve"> период</w:t>
      </w:r>
      <w:r w:rsidRPr="00BD1B83">
        <w:t>.</w:t>
      </w:r>
    </w:p>
    <w:p w:rsidR="00BD1B83" w:rsidRDefault="00BD1B83" w:rsidP="00CE4CF7">
      <w:pPr>
        <w:autoSpaceDE w:val="0"/>
        <w:autoSpaceDN w:val="0"/>
        <w:adjustRightInd w:val="0"/>
        <w:ind w:firstLine="709"/>
        <w:jc w:val="both"/>
      </w:pPr>
    </w:p>
    <w:p w:rsidR="006E06B8" w:rsidRPr="00351A85" w:rsidRDefault="006E06B8" w:rsidP="00CE4CF7">
      <w:pPr>
        <w:autoSpaceDE w:val="0"/>
        <w:autoSpaceDN w:val="0"/>
        <w:adjustRightInd w:val="0"/>
        <w:ind w:firstLine="709"/>
        <w:jc w:val="both"/>
      </w:pPr>
    </w:p>
    <w:p w:rsidR="00384368" w:rsidRPr="00351A85" w:rsidRDefault="00384368" w:rsidP="00F846B5">
      <w:pPr>
        <w:autoSpaceDE w:val="0"/>
        <w:autoSpaceDN w:val="0"/>
        <w:adjustRightInd w:val="0"/>
        <w:spacing w:line="240" w:lineRule="auto"/>
        <w:ind w:left="993" w:hanging="284"/>
        <w:jc w:val="both"/>
        <w:outlineLvl w:val="1"/>
        <w:rPr>
          <w:b/>
          <w:bCs/>
          <w:strike/>
        </w:rPr>
      </w:pPr>
      <w:r w:rsidRPr="00351A85">
        <w:rPr>
          <w:b/>
          <w:bCs/>
        </w:rPr>
        <w:lastRenderedPageBreak/>
        <w:t>2. Методика расчета субсидий местным бюджетам</w:t>
      </w:r>
      <w:r w:rsidR="005E1472">
        <w:rPr>
          <w:b/>
          <w:bCs/>
        </w:rPr>
        <w:t xml:space="preserve"> </w:t>
      </w:r>
      <w:r w:rsidRPr="00351A85">
        <w:rPr>
          <w:b/>
          <w:bCs/>
        </w:rPr>
        <w:t xml:space="preserve">из областного бюджета на </w:t>
      </w:r>
      <w:r w:rsidR="00E37E39" w:rsidRPr="00351A85">
        <w:rPr>
          <w:b/>
          <w:bCs/>
        </w:rPr>
        <w:t>строительство и реконструкцию (модернизацию) объектов питьевого водоснабжения</w:t>
      </w:r>
    </w:p>
    <w:p w:rsidR="00E37E39" w:rsidRPr="00351A85" w:rsidRDefault="00E37E39" w:rsidP="00CE4CF7">
      <w:pPr>
        <w:autoSpaceDE w:val="0"/>
        <w:autoSpaceDN w:val="0"/>
        <w:adjustRightInd w:val="0"/>
        <w:ind w:firstLine="709"/>
        <w:jc w:val="center"/>
      </w:pPr>
    </w:p>
    <w:p w:rsidR="002B63EE" w:rsidRPr="00351A85" w:rsidRDefault="002B63EE" w:rsidP="00CE4CF7">
      <w:pPr>
        <w:autoSpaceDE w:val="0"/>
        <w:autoSpaceDN w:val="0"/>
        <w:adjustRightInd w:val="0"/>
        <w:ind w:firstLine="709"/>
        <w:jc w:val="both"/>
      </w:pPr>
      <w:r w:rsidRPr="00351A85">
        <w:t>Распределение субсидий</w:t>
      </w:r>
      <w:r w:rsidR="004C4310" w:rsidRPr="00351A85">
        <w:t xml:space="preserve"> местным бюджетам из областного бюджета </w:t>
      </w:r>
      <w:r w:rsidR="004C4310" w:rsidRPr="00351A85">
        <w:br/>
        <w:t>на строительство и реконструкцию (модернизацию) объектов питьевого водоснабжения</w:t>
      </w:r>
      <w:r w:rsidRPr="00351A85">
        <w:t xml:space="preserve"> между муниципальными образованиями области устанавливается законом Кировской области об областном бюджете на соответствующий финансовый год и плановый период.</w:t>
      </w:r>
    </w:p>
    <w:p w:rsidR="00384368" w:rsidRPr="00351A85" w:rsidRDefault="00384368" w:rsidP="00CE4CF7">
      <w:pPr>
        <w:autoSpaceDE w:val="0"/>
        <w:autoSpaceDN w:val="0"/>
        <w:adjustRightInd w:val="0"/>
        <w:spacing w:after="480"/>
        <w:ind w:firstLine="709"/>
        <w:jc w:val="both"/>
      </w:pPr>
      <w:r w:rsidRPr="00351A85">
        <w:t>Расчет</w:t>
      </w:r>
      <w:r w:rsidR="004C4310" w:rsidRPr="00351A85">
        <w:t xml:space="preserve"> объема </w:t>
      </w:r>
      <w:r w:rsidRPr="00351A85">
        <w:t xml:space="preserve">субсидий местным бюджетам из областного бюджета </w:t>
      </w:r>
      <w:r w:rsidR="009E3D5B" w:rsidRPr="00351A85">
        <w:br/>
      </w:r>
      <w:r w:rsidRPr="00351A85">
        <w:t xml:space="preserve">на </w:t>
      </w:r>
      <w:r w:rsidR="00D04212" w:rsidRPr="00351A85">
        <w:t>строительство</w:t>
      </w:r>
      <w:r w:rsidR="005E1472">
        <w:t xml:space="preserve"> </w:t>
      </w:r>
      <w:r w:rsidR="00D04212" w:rsidRPr="00351A85">
        <w:t>и реконструкцию (модернизацию) о</w:t>
      </w:r>
      <w:r w:rsidR="004C4310" w:rsidRPr="00351A85">
        <w:t>бъектов питьевого водоснабжения</w:t>
      </w:r>
      <w:r w:rsidR="005E1472">
        <w:t xml:space="preserve"> </w:t>
      </w:r>
      <w:r w:rsidRPr="00351A85">
        <w:t>производится по следующей формуле:</w:t>
      </w:r>
    </w:p>
    <w:p w:rsidR="00384368" w:rsidRPr="00351A85" w:rsidRDefault="00384368" w:rsidP="00CE4CF7">
      <w:pPr>
        <w:autoSpaceDE w:val="0"/>
        <w:autoSpaceDN w:val="0"/>
        <w:adjustRightInd w:val="0"/>
        <w:spacing w:after="480"/>
        <w:jc w:val="center"/>
      </w:pPr>
      <w:r w:rsidRPr="00351A85">
        <w:t>Si = Сi x Уi, где:</w:t>
      </w:r>
    </w:p>
    <w:p w:rsidR="00384368" w:rsidRPr="00351A85" w:rsidRDefault="00384368" w:rsidP="00CE4CF7">
      <w:pPr>
        <w:autoSpaceDE w:val="0"/>
        <w:autoSpaceDN w:val="0"/>
        <w:adjustRightInd w:val="0"/>
        <w:ind w:firstLine="709"/>
        <w:jc w:val="both"/>
      </w:pPr>
      <w:r w:rsidRPr="00351A85">
        <w:t>Si</w:t>
      </w:r>
      <w:r w:rsidR="005E1472">
        <w:t xml:space="preserve"> </w:t>
      </w:r>
      <w:r w:rsidR="00E0711F" w:rsidRPr="00351A85">
        <w:t>–</w:t>
      </w:r>
      <w:r w:rsidRPr="00351A85">
        <w:t xml:space="preserve"> объем субсидии местным бюджетам из областного бюд</w:t>
      </w:r>
      <w:r w:rsidR="00D04212" w:rsidRPr="00351A85">
        <w:t xml:space="preserve">жета </w:t>
      </w:r>
      <w:r w:rsidR="009E3D5B" w:rsidRPr="00351A85">
        <w:br/>
      </w:r>
      <w:r w:rsidR="00D04212" w:rsidRPr="00351A85">
        <w:t>на строительств</w:t>
      </w:r>
      <w:r w:rsidR="004C4310" w:rsidRPr="00351A85">
        <w:t>о</w:t>
      </w:r>
      <w:r w:rsidR="00D04212" w:rsidRPr="00351A85">
        <w:t xml:space="preserve"> и реконструкци</w:t>
      </w:r>
      <w:r w:rsidR="004C4310" w:rsidRPr="00351A85">
        <w:t>ю</w:t>
      </w:r>
      <w:r w:rsidR="00D04212" w:rsidRPr="00351A85">
        <w:t xml:space="preserve"> (модернизаци</w:t>
      </w:r>
      <w:r w:rsidR="004C4310" w:rsidRPr="00351A85">
        <w:t>ю</w:t>
      </w:r>
      <w:r w:rsidR="00D04212" w:rsidRPr="00351A85">
        <w:t>) о</w:t>
      </w:r>
      <w:r w:rsidR="004C4310" w:rsidRPr="00351A85">
        <w:t xml:space="preserve">бъектов питьевого водоснабжения, предоставляемой бюджету </w:t>
      </w:r>
      <w:r w:rsidRPr="00351A85">
        <w:t>i-го муниципального образования;</w:t>
      </w:r>
    </w:p>
    <w:p w:rsidR="00384368" w:rsidRPr="00351A85" w:rsidRDefault="00D04212" w:rsidP="00CE4CF7">
      <w:pPr>
        <w:autoSpaceDE w:val="0"/>
        <w:autoSpaceDN w:val="0"/>
        <w:adjustRightInd w:val="0"/>
        <w:ind w:firstLine="709"/>
        <w:jc w:val="both"/>
      </w:pPr>
      <w:r w:rsidRPr="00351A85">
        <w:t>Сi</w:t>
      </w:r>
      <w:r w:rsidR="005E1472">
        <w:t xml:space="preserve"> </w:t>
      </w:r>
      <w:r w:rsidR="00E0711F" w:rsidRPr="00351A85">
        <w:t>–</w:t>
      </w:r>
      <w:r w:rsidRPr="00351A85">
        <w:t xml:space="preserve"> стоимость строительства и реконструкции (модернизации) об</w:t>
      </w:r>
      <w:r w:rsidR="004C4310" w:rsidRPr="00351A85">
        <w:t>ъектов питьевого водоснабжения в</w:t>
      </w:r>
      <w:r w:rsidR="005E1472">
        <w:t xml:space="preserve"> </w:t>
      </w:r>
      <w:r w:rsidR="00384368" w:rsidRPr="00351A85">
        <w:t>i-</w:t>
      </w:r>
      <w:r w:rsidR="004C4310" w:rsidRPr="00351A85">
        <w:t>м</w:t>
      </w:r>
      <w:r w:rsidR="00384368" w:rsidRPr="00351A85">
        <w:t xml:space="preserve"> муниципально</w:t>
      </w:r>
      <w:r w:rsidR="004C4310" w:rsidRPr="00351A85">
        <w:t xml:space="preserve">м </w:t>
      </w:r>
      <w:r w:rsidR="00384368" w:rsidRPr="00351A85">
        <w:t>образовани</w:t>
      </w:r>
      <w:r w:rsidR="004C4310" w:rsidRPr="00351A85">
        <w:t>и</w:t>
      </w:r>
      <w:r w:rsidR="00384368" w:rsidRPr="00351A85">
        <w:t>;</w:t>
      </w:r>
    </w:p>
    <w:p w:rsidR="00384368" w:rsidRPr="00E44069" w:rsidRDefault="00384368" w:rsidP="00CE4CF7">
      <w:pPr>
        <w:autoSpaceDE w:val="0"/>
        <w:autoSpaceDN w:val="0"/>
        <w:adjustRightInd w:val="0"/>
        <w:spacing w:after="720"/>
        <w:ind w:firstLine="709"/>
        <w:jc w:val="both"/>
      </w:pPr>
      <w:r w:rsidRPr="00351A85">
        <w:t>Уi</w:t>
      </w:r>
      <w:r w:rsidR="005E1472">
        <w:t xml:space="preserve"> </w:t>
      </w:r>
      <w:r w:rsidR="00E0711F" w:rsidRPr="00351A85">
        <w:t>–</w:t>
      </w:r>
      <w:r w:rsidRPr="00351A85">
        <w:t xml:space="preserve"> уровень софинансирования из областного бюджета, который устанавливается в размере не более 9</w:t>
      </w:r>
      <w:r w:rsidR="00D04212" w:rsidRPr="00351A85">
        <w:t>9,9</w:t>
      </w:r>
      <w:r w:rsidRPr="00351A85">
        <w:t>% от стои</w:t>
      </w:r>
      <w:r w:rsidR="004C4310" w:rsidRPr="00351A85">
        <w:t xml:space="preserve">мости мероприятий </w:t>
      </w:r>
      <w:r w:rsidR="00823559">
        <w:br/>
      </w:r>
      <w:r w:rsidR="00AE5D3D" w:rsidRPr="00351A85">
        <w:t>по строительству и реконструкции (модернизации) об</w:t>
      </w:r>
      <w:r w:rsidR="004C4310" w:rsidRPr="00351A85">
        <w:t>ъектов питьевого водоснабжения в i-м</w:t>
      </w:r>
      <w:r w:rsidRPr="00351A85">
        <w:t xml:space="preserve"> муниципально</w:t>
      </w:r>
      <w:r w:rsidR="004C4310" w:rsidRPr="00351A85">
        <w:t>м образовании</w:t>
      </w:r>
      <w:r w:rsidRPr="00351A85">
        <w:t>.</w:t>
      </w:r>
    </w:p>
    <w:p w:rsidR="009E3D5B" w:rsidRPr="009E3D5B" w:rsidRDefault="009E3D5B" w:rsidP="009E3D5B">
      <w:pPr>
        <w:autoSpaceDE w:val="0"/>
        <w:autoSpaceDN w:val="0"/>
        <w:adjustRightInd w:val="0"/>
        <w:spacing w:after="720"/>
        <w:jc w:val="center"/>
        <w:rPr>
          <w:lang w:val="en-US"/>
        </w:rPr>
      </w:pPr>
      <w:r>
        <w:rPr>
          <w:lang w:val="en-US"/>
        </w:rPr>
        <w:t>____________</w:t>
      </w:r>
    </w:p>
    <w:sectPr w:rsidR="009E3D5B" w:rsidRPr="009E3D5B" w:rsidSect="005E1472">
      <w:headerReference w:type="default" r:id="rId7"/>
      <w:pgSz w:w="11905" w:h="16838"/>
      <w:pgMar w:top="1134" w:right="851" w:bottom="1560" w:left="1985" w:header="0" w:footer="0" w:gutter="0"/>
      <w:pgNumType w:start="8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455" w:rsidRDefault="004F4455" w:rsidP="00E44069">
      <w:pPr>
        <w:spacing w:line="240" w:lineRule="auto"/>
      </w:pPr>
      <w:r>
        <w:separator/>
      </w:r>
    </w:p>
  </w:endnote>
  <w:endnote w:type="continuationSeparator" w:id="1">
    <w:p w:rsidR="004F4455" w:rsidRDefault="004F4455" w:rsidP="00E44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455" w:rsidRDefault="004F4455" w:rsidP="00E44069">
      <w:pPr>
        <w:spacing w:line="240" w:lineRule="auto"/>
      </w:pPr>
      <w:r>
        <w:separator/>
      </w:r>
    </w:p>
  </w:footnote>
  <w:footnote w:type="continuationSeparator" w:id="1">
    <w:p w:rsidR="004F4455" w:rsidRDefault="004F4455" w:rsidP="00E4406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8677"/>
      <w:docPartObj>
        <w:docPartGallery w:val="Page Numbers (Top of Page)"/>
        <w:docPartUnique/>
      </w:docPartObj>
    </w:sdtPr>
    <w:sdtContent>
      <w:p w:rsidR="005E1472" w:rsidRDefault="005E1472">
        <w:pPr>
          <w:pStyle w:val="a4"/>
          <w:jc w:val="center"/>
        </w:pPr>
      </w:p>
      <w:p w:rsidR="005E1472" w:rsidRDefault="00513008">
        <w:pPr>
          <w:pStyle w:val="a4"/>
          <w:jc w:val="center"/>
        </w:pPr>
        <w:fldSimple w:instr=" PAGE   \* MERGEFORMAT ">
          <w:r w:rsidR="000F5AC1">
            <w:rPr>
              <w:noProof/>
            </w:rPr>
            <w:t>84</w:t>
          </w:r>
        </w:fldSimple>
      </w:p>
    </w:sdtContent>
  </w:sdt>
  <w:p w:rsidR="00E44069" w:rsidRPr="00F20110" w:rsidRDefault="00E44069">
    <w:pPr>
      <w:pStyle w:val="a4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368"/>
    <w:rsid w:val="00042487"/>
    <w:rsid w:val="000424D6"/>
    <w:rsid w:val="000957C7"/>
    <w:rsid w:val="000E7A83"/>
    <w:rsid w:val="000F5AC1"/>
    <w:rsid w:val="001D1116"/>
    <w:rsid w:val="00243893"/>
    <w:rsid w:val="002858FD"/>
    <w:rsid w:val="002A6DBE"/>
    <w:rsid w:val="002B63EE"/>
    <w:rsid w:val="0030361A"/>
    <w:rsid w:val="00351A85"/>
    <w:rsid w:val="003565C5"/>
    <w:rsid w:val="00384368"/>
    <w:rsid w:val="003A3FC7"/>
    <w:rsid w:val="003C220D"/>
    <w:rsid w:val="003E2A02"/>
    <w:rsid w:val="00421F3C"/>
    <w:rsid w:val="004814F1"/>
    <w:rsid w:val="004831ED"/>
    <w:rsid w:val="0049522D"/>
    <w:rsid w:val="004A486C"/>
    <w:rsid w:val="004C4310"/>
    <w:rsid w:val="004D0289"/>
    <w:rsid w:val="004F4455"/>
    <w:rsid w:val="004F7165"/>
    <w:rsid w:val="00513008"/>
    <w:rsid w:val="005E1472"/>
    <w:rsid w:val="005E6DB3"/>
    <w:rsid w:val="005E7691"/>
    <w:rsid w:val="005F6A81"/>
    <w:rsid w:val="006442D7"/>
    <w:rsid w:val="006E06B8"/>
    <w:rsid w:val="00705C36"/>
    <w:rsid w:val="00712457"/>
    <w:rsid w:val="00715754"/>
    <w:rsid w:val="00781F5B"/>
    <w:rsid w:val="00785126"/>
    <w:rsid w:val="007A5A8F"/>
    <w:rsid w:val="00823559"/>
    <w:rsid w:val="008311F5"/>
    <w:rsid w:val="00867832"/>
    <w:rsid w:val="00872922"/>
    <w:rsid w:val="008C23D5"/>
    <w:rsid w:val="008F002B"/>
    <w:rsid w:val="009137D5"/>
    <w:rsid w:val="00915BF1"/>
    <w:rsid w:val="00934DEE"/>
    <w:rsid w:val="00965820"/>
    <w:rsid w:val="009E3D5B"/>
    <w:rsid w:val="00A022C1"/>
    <w:rsid w:val="00A103FD"/>
    <w:rsid w:val="00A54E31"/>
    <w:rsid w:val="00AE5D3D"/>
    <w:rsid w:val="00B201A9"/>
    <w:rsid w:val="00B37A54"/>
    <w:rsid w:val="00B4337B"/>
    <w:rsid w:val="00B70C5A"/>
    <w:rsid w:val="00B9290D"/>
    <w:rsid w:val="00BA46E9"/>
    <w:rsid w:val="00BC719E"/>
    <w:rsid w:val="00BD1B83"/>
    <w:rsid w:val="00BD682C"/>
    <w:rsid w:val="00C46326"/>
    <w:rsid w:val="00C61B77"/>
    <w:rsid w:val="00C90851"/>
    <w:rsid w:val="00C95D08"/>
    <w:rsid w:val="00CB27A3"/>
    <w:rsid w:val="00CB7408"/>
    <w:rsid w:val="00CE4CF7"/>
    <w:rsid w:val="00CF27C2"/>
    <w:rsid w:val="00D03F4B"/>
    <w:rsid w:val="00D04212"/>
    <w:rsid w:val="00D40CEF"/>
    <w:rsid w:val="00D80F0B"/>
    <w:rsid w:val="00E0711F"/>
    <w:rsid w:val="00E37D86"/>
    <w:rsid w:val="00E37E39"/>
    <w:rsid w:val="00E44069"/>
    <w:rsid w:val="00E701E4"/>
    <w:rsid w:val="00E7512A"/>
    <w:rsid w:val="00E90D88"/>
    <w:rsid w:val="00EC7A75"/>
    <w:rsid w:val="00F20110"/>
    <w:rsid w:val="00F8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3C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06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069"/>
  </w:style>
  <w:style w:type="paragraph" w:styleId="a6">
    <w:name w:val="footer"/>
    <w:basedOn w:val="a"/>
    <w:link w:val="a7"/>
    <w:uiPriority w:val="99"/>
    <w:semiHidden/>
    <w:unhideWhenUsed/>
    <w:rsid w:val="00E4406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069"/>
  </w:style>
  <w:style w:type="paragraph" w:styleId="a8">
    <w:name w:val="Balloon Text"/>
    <w:basedOn w:val="a"/>
    <w:link w:val="a9"/>
    <w:uiPriority w:val="99"/>
    <w:semiHidden/>
    <w:unhideWhenUsed/>
    <w:rsid w:val="006E06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06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4069"/>
  </w:style>
  <w:style w:type="paragraph" w:styleId="a6">
    <w:name w:val="footer"/>
    <w:basedOn w:val="a"/>
    <w:link w:val="a7"/>
    <w:uiPriority w:val="99"/>
    <w:semiHidden/>
    <w:unhideWhenUsed/>
    <w:rsid w:val="00E4406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4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F937-FA85-42FB-A36E-53372470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2019-04-04T08:13:00Z</cp:lastPrinted>
  <dcterms:created xsi:type="dcterms:W3CDTF">2019-02-26T07:30:00Z</dcterms:created>
  <dcterms:modified xsi:type="dcterms:W3CDTF">2019-04-04T08:14:00Z</dcterms:modified>
</cp:coreProperties>
</file>